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BB" w:rsidRPr="00794CFE" w:rsidRDefault="00AE37BB" w:rsidP="00794C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4CFE">
        <w:rPr>
          <w:rFonts w:ascii="Times New Roman" w:hAnsi="Times New Roman" w:cs="Times New Roman"/>
          <w:sz w:val="28"/>
          <w:szCs w:val="28"/>
        </w:rPr>
        <w:t xml:space="preserve">7 </w:t>
      </w:r>
      <w:r w:rsidR="001F0EB4" w:rsidRPr="00794CFE">
        <w:rPr>
          <w:rFonts w:ascii="Times New Roman" w:hAnsi="Times New Roman" w:cs="Times New Roman"/>
          <w:sz w:val="28"/>
          <w:szCs w:val="28"/>
        </w:rPr>
        <w:t>октября библ</w:t>
      </w:r>
      <w:r w:rsidR="00B13A0D">
        <w:rPr>
          <w:rFonts w:ascii="Times New Roman" w:hAnsi="Times New Roman" w:cs="Times New Roman"/>
          <w:sz w:val="28"/>
          <w:szCs w:val="28"/>
        </w:rPr>
        <w:t xml:space="preserve">иотека – филиал № 1  в </w:t>
      </w:r>
      <w:proofErr w:type="spellStart"/>
      <w:r w:rsidR="00B13A0D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="00B13A0D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1F0EB4" w:rsidRPr="00794CFE">
        <w:rPr>
          <w:rFonts w:ascii="Times New Roman" w:hAnsi="Times New Roman" w:cs="Times New Roman"/>
          <w:sz w:val="28"/>
          <w:szCs w:val="28"/>
        </w:rPr>
        <w:t xml:space="preserve">нстаграм </w:t>
      </w:r>
      <w:r w:rsidR="00794CF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F0EB4" w:rsidRPr="00794CFE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="001F0EB4" w:rsidRPr="00794CFE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1F0EB4" w:rsidRPr="00794CFE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="00794CFE">
        <w:rPr>
          <w:rFonts w:ascii="Times New Roman" w:hAnsi="Times New Roman" w:cs="Times New Roman"/>
          <w:sz w:val="28"/>
          <w:szCs w:val="28"/>
        </w:rPr>
        <w:t>)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 опубликовала обзор книги известного лесовода нашей страны Усенко Н.В. «Дары Уссурийской тайги», посвященная  международному дню сохранения мест обитания.</w:t>
      </w:r>
    </w:p>
    <w:p w:rsidR="001F0EB4" w:rsidRPr="00794CFE" w:rsidRDefault="00AE37BB" w:rsidP="00794CFE">
      <w:pPr>
        <w:jc w:val="both"/>
        <w:rPr>
          <w:rFonts w:ascii="Times New Roman" w:hAnsi="Times New Roman" w:cs="Times New Roman"/>
          <w:sz w:val="28"/>
          <w:szCs w:val="28"/>
        </w:rPr>
      </w:pPr>
      <w:r w:rsidRPr="00794CFE">
        <w:rPr>
          <w:rFonts w:ascii="Times New Roman" w:hAnsi="Times New Roman" w:cs="Times New Roman"/>
          <w:sz w:val="28"/>
          <w:szCs w:val="28"/>
        </w:rPr>
        <w:t xml:space="preserve"> </w:t>
      </w:r>
      <w:r w:rsidR="00794CFE">
        <w:rPr>
          <w:rFonts w:ascii="Times New Roman" w:hAnsi="Times New Roman" w:cs="Times New Roman"/>
          <w:sz w:val="28"/>
          <w:szCs w:val="28"/>
        </w:rPr>
        <w:tab/>
      </w:r>
      <w:r w:rsidRPr="00794CFE">
        <w:rPr>
          <w:rFonts w:ascii="Times New Roman" w:hAnsi="Times New Roman" w:cs="Times New Roman"/>
          <w:sz w:val="28"/>
          <w:szCs w:val="28"/>
        </w:rPr>
        <w:t xml:space="preserve"> Уссурийская тайга – удивительное творение природы!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 Автор в книге дает много поводов</w:t>
      </w:r>
      <w:r w:rsidRPr="00794CFE">
        <w:rPr>
          <w:rFonts w:ascii="Times New Roman" w:hAnsi="Times New Roman" w:cs="Times New Roman"/>
          <w:sz w:val="28"/>
          <w:szCs w:val="28"/>
        </w:rPr>
        <w:t>,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  чтобы читатель поразмыслил над тем</w:t>
      </w:r>
      <w:r w:rsidRPr="00794CFE">
        <w:rPr>
          <w:rFonts w:ascii="Times New Roman" w:hAnsi="Times New Roman" w:cs="Times New Roman"/>
          <w:sz w:val="28"/>
          <w:szCs w:val="28"/>
        </w:rPr>
        <w:t>,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 </w:t>
      </w:r>
      <w:r w:rsidRPr="00794CFE">
        <w:rPr>
          <w:rFonts w:ascii="Times New Roman" w:hAnsi="Times New Roman" w:cs="Times New Roman"/>
          <w:sz w:val="28"/>
          <w:szCs w:val="28"/>
        </w:rPr>
        <w:t>к</w:t>
      </w:r>
      <w:r w:rsidR="001F0EB4" w:rsidRPr="00794CFE">
        <w:rPr>
          <w:rFonts w:ascii="Times New Roman" w:hAnsi="Times New Roman" w:cs="Times New Roman"/>
          <w:sz w:val="28"/>
          <w:szCs w:val="28"/>
        </w:rPr>
        <w:t>аким же рачительным хозяином богатств тайги должен быть каждый из нас</w:t>
      </w:r>
      <w:r w:rsidRPr="00794CFE">
        <w:rPr>
          <w:rFonts w:ascii="Times New Roman" w:hAnsi="Times New Roman" w:cs="Times New Roman"/>
          <w:sz w:val="28"/>
          <w:szCs w:val="28"/>
        </w:rPr>
        <w:t>,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 </w:t>
      </w:r>
      <w:r w:rsidRPr="00794CFE">
        <w:rPr>
          <w:rFonts w:ascii="Times New Roman" w:hAnsi="Times New Roman" w:cs="Times New Roman"/>
          <w:sz w:val="28"/>
          <w:szCs w:val="28"/>
        </w:rPr>
        <w:t>ч</w:t>
      </w:r>
      <w:r w:rsidR="001F0EB4" w:rsidRPr="00794CFE">
        <w:rPr>
          <w:rFonts w:ascii="Times New Roman" w:hAnsi="Times New Roman" w:cs="Times New Roman"/>
          <w:sz w:val="28"/>
          <w:szCs w:val="28"/>
        </w:rPr>
        <w:t xml:space="preserve">тобы она не оскудела и стала еще </w:t>
      </w:r>
      <w:proofErr w:type="gramStart"/>
      <w:r w:rsidR="001F0EB4" w:rsidRPr="00794CFE">
        <w:rPr>
          <w:rFonts w:ascii="Times New Roman" w:hAnsi="Times New Roman" w:cs="Times New Roman"/>
          <w:sz w:val="28"/>
          <w:szCs w:val="28"/>
        </w:rPr>
        <w:t>более изобильней</w:t>
      </w:r>
      <w:proofErr w:type="gramEnd"/>
      <w:r w:rsidR="001F0EB4" w:rsidRPr="00794CFE">
        <w:rPr>
          <w:rFonts w:ascii="Times New Roman" w:hAnsi="Times New Roman" w:cs="Times New Roman"/>
          <w:sz w:val="28"/>
          <w:szCs w:val="28"/>
        </w:rPr>
        <w:t>.</w:t>
      </w:r>
      <w:r w:rsidR="00794CFE">
        <w:rPr>
          <w:rFonts w:ascii="Times New Roman" w:hAnsi="Times New Roman" w:cs="Times New Roman"/>
          <w:sz w:val="28"/>
          <w:szCs w:val="28"/>
        </w:rPr>
        <w:t xml:space="preserve"> </w:t>
      </w:r>
      <w:r w:rsidR="001F0EB4" w:rsidRPr="00794CFE">
        <w:rPr>
          <w:rFonts w:ascii="Times New Roman" w:hAnsi="Times New Roman" w:cs="Times New Roman"/>
          <w:sz w:val="28"/>
          <w:szCs w:val="28"/>
        </w:rPr>
        <w:t>Нужно помнить</w:t>
      </w:r>
      <w:r w:rsidRPr="00794CFE">
        <w:rPr>
          <w:rFonts w:ascii="Times New Roman" w:hAnsi="Times New Roman" w:cs="Times New Roman"/>
          <w:sz w:val="28"/>
          <w:szCs w:val="28"/>
        </w:rPr>
        <w:t xml:space="preserve">, </w:t>
      </w:r>
      <w:r w:rsidR="001F0EB4" w:rsidRPr="00794CFE">
        <w:rPr>
          <w:rFonts w:ascii="Times New Roman" w:hAnsi="Times New Roman" w:cs="Times New Roman"/>
          <w:sz w:val="28"/>
          <w:szCs w:val="28"/>
        </w:rPr>
        <w:t>что сокровища тайги велики</w:t>
      </w:r>
      <w:r w:rsidRPr="00794CFE">
        <w:rPr>
          <w:rFonts w:ascii="Times New Roman" w:hAnsi="Times New Roman" w:cs="Times New Roman"/>
          <w:sz w:val="28"/>
          <w:szCs w:val="28"/>
        </w:rPr>
        <w:t xml:space="preserve">, </w:t>
      </w:r>
      <w:r w:rsidR="001F0EB4" w:rsidRPr="00794CFE">
        <w:rPr>
          <w:rFonts w:ascii="Times New Roman" w:hAnsi="Times New Roman" w:cs="Times New Roman"/>
          <w:sz w:val="28"/>
          <w:szCs w:val="28"/>
        </w:rPr>
        <w:t>но они не беспредельны</w:t>
      </w:r>
      <w:r w:rsidRPr="00794CFE">
        <w:rPr>
          <w:rFonts w:ascii="Times New Roman" w:hAnsi="Times New Roman" w:cs="Times New Roman"/>
          <w:sz w:val="28"/>
          <w:szCs w:val="28"/>
        </w:rPr>
        <w:t>!</w:t>
      </w:r>
    </w:p>
    <w:p w:rsidR="00AE37BB" w:rsidRPr="00794CFE" w:rsidRDefault="00794CFE" w:rsidP="00794C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EB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4714039" wp14:editId="07B984DB">
            <wp:simplePos x="0" y="0"/>
            <wp:positionH relativeFrom="column">
              <wp:posOffset>-60960</wp:posOffset>
            </wp:positionH>
            <wp:positionV relativeFrom="paragraph">
              <wp:posOffset>801370</wp:posOffset>
            </wp:positionV>
            <wp:extent cx="6038850" cy="36099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37BB" w:rsidRPr="00794CFE">
        <w:rPr>
          <w:rFonts w:ascii="Times New Roman" w:hAnsi="Times New Roman" w:cs="Times New Roman"/>
          <w:sz w:val="28"/>
          <w:szCs w:val="28"/>
        </w:rPr>
        <w:t>Книга богата фактическим материалом о богатствах тайги и снабжена прекрасными фотографиями и иллюстрациями.</w:t>
      </w:r>
    </w:p>
    <w:sectPr w:rsidR="00AE37BB" w:rsidRPr="00794CFE" w:rsidSect="00656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EB4"/>
    <w:rsid w:val="001F0EB4"/>
    <w:rsid w:val="00656F2C"/>
    <w:rsid w:val="00794CFE"/>
    <w:rsid w:val="00AE37BB"/>
    <w:rsid w:val="00B1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2020-10-11T23:23:00Z</dcterms:created>
  <dcterms:modified xsi:type="dcterms:W3CDTF">2020-10-12T01:33:00Z</dcterms:modified>
</cp:coreProperties>
</file>